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6B3F27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Общество с ограниченной ответственностью  «НПП«Орион СПб»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6B3F27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>194044 г.Санкт-Петербург,ул.Чугунная,14 литер Р, пом. 8 Н.; 192283,СПб,Загребский бульвар,д.33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6B3F27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7804595953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6B3F27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1177847136928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6B3F27" w:rsidP="008746BB">
            <w:pPr>
              <w:pStyle w:val="ConsPlusNonformat"/>
            </w:pPr>
            <w:r>
              <w:t>1. Генеральный директор; номер рабочего места 1;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6B3F27" w:rsidP="008746BB">
            <w:pPr>
              <w:pStyle w:val="ConsPlusNonformat"/>
            </w:pPr>
            <w:r>
              <w:t>2. Менеджер; номер рабочего места 2;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6B3F27" w:rsidP="008746BB">
            <w:pPr>
              <w:pStyle w:val="ConsPlusNonformat"/>
            </w:pPr>
            <w:r>
              <w:t>3. Монтажник радиоэлектронной аппаратуры и приборов (Монтажник РЭА); номер рабочего места 3А; 2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6B3F27" w:rsidP="008746BB">
            <w:pPr>
              <w:pStyle w:val="ConsPlusNonformat"/>
            </w:pPr>
            <w:r>
              <w:t>4. Монтажник радиоэлектронной аппаратуры и приборов (Монтажник РЭА); номер рабочего места 4А (3А);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27" w:rsidRPr="006B3F27" w:rsidRDefault="006B3F27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F27">
              <w:rPr>
                <w:rFonts w:ascii="Times New Roman" w:hAnsi="Times New Roman"/>
                <w:sz w:val="18"/>
                <w:szCs w:val="18"/>
              </w:rPr>
              <w:t>Заключение эксперта № 2018-11-164930-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 xml:space="preserve"> от 28.12.2018 Марков Михаил Сергеевич (№ в реестре: 2457)</w:t>
            </w:r>
          </w:p>
          <w:p w:rsidR="009D030A" w:rsidRPr="006B3F27" w:rsidRDefault="006B3F27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F27">
              <w:rPr>
                <w:rFonts w:ascii="Times New Roman" w:hAnsi="Times New Roman"/>
                <w:sz w:val="18"/>
                <w:szCs w:val="18"/>
              </w:rPr>
              <w:t>Протоколы № 3А- Х/2018-11-164930-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 xml:space="preserve"> от 03.12.2018; 3А- Ш/2018-11-164930-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 xml:space="preserve"> от 03.12.2018; 3А- ТМ/2018-11-164930-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 xml:space="preserve"> от 03.12.2018; 4А (3А)- Х/2018-11-164930-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 xml:space="preserve"> от 03.12.2018; 4А (3А)- Ш/2018-11-164930-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 xml:space="preserve"> от 03.12.2018; 4А (3А)- ТМ/2018-11-164930-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6B3F27">
              <w:rPr>
                <w:rFonts w:ascii="Times New Roman" w:hAnsi="Times New Roman"/>
                <w:sz w:val="18"/>
                <w:szCs w:val="18"/>
              </w:rPr>
              <w:t xml:space="preserve"> от 03.12.2018</w:t>
            </w: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6B3F27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"ПРОММАШ ТЕСТ";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6B3F27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- 535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8746BB">
        <w:fldChar w:fldCharType="begin"/>
      </w:r>
      <w:r w:rsidR="009B7B8F" w:rsidRPr="008746BB">
        <w:instrText xml:space="preserve"> DOCVARIABLE </w:instrText>
      </w:r>
      <w:r w:rsidR="004933E0" w:rsidRPr="008746BB">
        <w:instrText>fill</w:instrText>
      </w:r>
      <w:r w:rsidR="009B7B8F" w:rsidRPr="008746BB">
        <w:instrText xml:space="preserve">_date \* MERGEFORMAT </w:instrText>
      </w:r>
      <w:r w:rsidR="009B7B8F" w:rsidRPr="008746BB">
        <w:fldChar w:fldCharType="separate"/>
      </w:r>
      <w:r w:rsidR="006B3F27">
        <w:t>"_</w:t>
      </w:r>
      <w:r w:rsidR="00786B6B">
        <w:t>28</w:t>
      </w:r>
      <w:r w:rsidR="006B3F27">
        <w:t>__"___</w:t>
      </w:r>
      <w:r w:rsidR="00786B6B">
        <w:t>января</w:t>
      </w:r>
      <w:bookmarkStart w:id="7" w:name="_GoBack"/>
      <w:bookmarkEnd w:id="7"/>
      <w:r w:rsidR="006B3F27">
        <w:t>_____2019 год</w:t>
      </w:r>
      <w:r w:rsidR="009B7B8F" w:rsidRPr="008746BB"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7"/>
        <w:gridCol w:w="1953"/>
        <w:gridCol w:w="281"/>
        <w:gridCol w:w="3993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6B3F27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>Морозов Алексей Григорьевич</w:t>
            </w:r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8"/>
        <w:gridCol w:w="2380"/>
        <w:gridCol w:w="281"/>
        <w:gridCol w:w="3487"/>
        <w:gridCol w:w="2028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1"/>
        <w:gridCol w:w="2371"/>
        <w:gridCol w:w="281"/>
        <w:gridCol w:w="5511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EC" w:rsidRDefault="009444EC" w:rsidP="0076042D">
      <w:pPr>
        <w:pStyle w:val="a9"/>
      </w:pPr>
      <w:r>
        <w:separator/>
      </w:r>
    </w:p>
  </w:endnote>
  <w:endnote w:type="continuationSeparator" w:id="0">
    <w:p w:rsidR="009444EC" w:rsidRDefault="009444EC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EC" w:rsidRDefault="009444EC" w:rsidP="0076042D">
      <w:pPr>
        <w:pStyle w:val="a9"/>
      </w:pPr>
      <w:r>
        <w:separator/>
      </w:r>
    </w:p>
  </w:footnote>
  <w:footnote w:type="continuationSeparator" w:id="0">
    <w:p w:rsidR="009444EC" w:rsidRDefault="009444EC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ПРОММАШ ТЕСТ&quot;; 115054, г. Москва, Большой Строченовский переулок, д. 22/25, стр. 1, офис 507; Регистрационный номер - 535 от 06.07.2018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3А- Х/2018-11-164930-YED-PM от 03.12.2018; 3А- Ш/2018-11-164930-YED-PM от 03.12.2018; 3А- ТМ/2018-11-164930-YED-PM от 03.12.2018; 4А (3А)- Х/2018-11-164930-YED-PM от 03.12.2018; 4А (3А)- Ш/2018-11-164930-YED-PM от 03.12.2018; 4А (3А)- ТМ/2018-11-164930-YED-PM от 03.12.2018"/>
    <w:docVar w:name="oborud" w:val="    "/>
    <w:docVar w:name="operac" w:val="       "/>
    <w:docVar w:name="org_guid" w:val="C2846E68A47B40C7B21B7EEB893C887D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2018-11-164930-YED-PM от 28.12.2018 Марков Михаил Сергеевич (№ в реестре: 2457)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786B6B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B3F27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86B6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444EC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C2A07"/>
  <w15:docId w15:val="{479F3BFF-B319-4C00-8EF6-059B3BC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Admin</dc:creator>
  <cp:keywords/>
  <dc:description/>
  <cp:lastModifiedBy>Natasha</cp:lastModifiedBy>
  <cp:revision>2</cp:revision>
  <dcterms:created xsi:type="dcterms:W3CDTF">2019-01-28T12:12:00Z</dcterms:created>
  <dcterms:modified xsi:type="dcterms:W3CDTF">2019-01-28T12:12:00Z</dcterms:modified>
</cp:coreProperties>
</file>